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1D2" w:rsidRDefault="00D761D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61D2" w:rsidRDefault="00D761D2">
      <w:pPr>
        <w:pStyle w:val="ConsPlusNormal"/>
        <w:jc w:val="both"/>
        <w:outlineLvl w:val="0"/>
      </w:pPr>
    </w:p>
    <w:p w:rsidR="00D761D2" w:rsidRDefault="00D761D2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D761D2" w:rsidRDefault="00D76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Title"/>
        <w:jc w:val="center"/>
      </w:pPr>
      <w:r>
        <w:t>МИНИСТЕРСТВО ПРОСВЕЩЕНИЯ РОССИЙСКОЙ ФЕДЕРАЦИИ</w:t>
      </w:r>
    </w:p>
    <w:p w:rsidR="00D761D2" w:rsidRDefault="00D761D2">
      <w:pPr>
        <w:pStyle w:val="ConsPlusTitle"/>
        <w:jc w:val="center"/>
      </w:pPr>
    </w:p>
    <w:p w:rsidR="00D761D2" w:rsidRDefault="00D761D2">
      <w:pPr>
        <w:pStyle w:val="ConsPlusTitle"/>
        <w:jc w:val="center"/>
      </w:pPr>
      <w:r>
        <w:t>ПРИКАЗ</w:t>
      </w:r>
    </w:p>
    <w:p w:rsidR="00D761D2" w:rsidRDefault="00D761D2">
      <w:pPr>
        <w:pStyle w:val="ConsPlusTitle"/>
        <w:jc w:val="center"/>
      </w:pPr>
      <w:r>
        <w:t>от 2 сентября 2020 г. N 458</w:t>
      </w:r>
    </w:p>
    <w:p w:rsidR="00D761D2" w:rsidRDefault="00D761D2">
      <w:pPr>
        <w:pStyle w:val="ConsPlusTitle"/>
        <w:jc w:val="center"/>
      </w:pPr>
    </w:p>
    <w:p w:rsidR="00D761D2" w:rsidRDefault="00D761D2">
      <w:pPr>
        <w:pStyle w:val="ConsPlusTitle"/>
        <w:jc w:val="center"/>
      </w:pPr>
      <w:r>
        <w:t>ОБ УТВЕРЖДЕНИИ ПОРЯДКА</w:t>
      </w:r>
    </w:p>
    <w:p w:rsidR="00D761D2" w:rsidRDefault="00D761D2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761D2" w:rsidRDefault="00D761D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761D2" w:rsidRDefault="00D76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61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D2" w:rsidRDefault="00D76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D2" w:rsidRDefault="00D76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1D2" w:rsidRDefault="00D7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1D2" w:rsidRDefault="00D761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D761D2" w:rsidRDefault="00D7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D2" w:rsidRDefault="00D761D2">
            <w:pPr>
              <w:pStyle w:val="ConsPlusNormal"/>
            </w:pPr>
          </w:p>
        </w:tc>
      </w:tr>
    </w:tbl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D761D2" w:rsidRDefault="00DE0F6E">
      <w:pPr>
        <w:pStyle w:val="ConsPlusNormal"/>
        <w:spacing w:before="220"/>
        <w:ind w:firstLine="540"/>
        <w:jc w:val="both"/>
      </w:pPr>
      <w:hyperlink r:id="rId11">
        <w:r w:rsidR="00D761D2">
          <w:rPr>
            <w:color w:val="0000FF"/>
          </w:rPr>
          <w:t>приказ</w:t>
        </w:r>
      </w:hyperlink>
      <w:r w:rsidR="00D761D2"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D761D2" w:rsidRDefault="00DE0F6E">
      <w:pPr>
        <w:pStyle w:val="ConsPlusNormal"/>
        <w:spacing w:before="220"/>
        <w:ind w:firstLine="540"/>
        <w:jc w:val="both"/>
      </w:pPr>
      <w:hyperlink r:id="rId12">
        <w:r w:rsidR="00D761D2">
          <w:rPr>
            <w:color w:val="0000FF"/>
          </w:rPr>
          <w:t>приказ</w:t>
        </w:r>
      </w:hyperlink>
      <w:r w:rsidR="00D761D2"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D761D2" w:rsidRDefault="00D761D2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right"/>
      </w:pPr>
      <w:r>
        <w:t>Министр</w:t>
      </w:r>
    </w:p>
    <w:p w:rsidR="00D761D2" w:rsidRDefault="00D761D2">
      <w:pPr>
        <w:pStyle w:val="ConsPlusNormal"/>
        <w:jc w:val="right"/>
      </w:pPr>
      <w:r>
        <w:t>С.С.КРАВЦОВ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right"/>
        <w:outlineLvl w:val="0"/>
      </w:pPr>
      <w:r>
        <w:t>Приложение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right"/>
      </w:pPr>
      <w:r>
        <w:t>Утвержден</w:t>
      </w:r>
    </w:p>
    <w:p w:rsidR="00D761D2" w:rsidRDefault="00D761D2">
      <w:pPr>
        <w:pStyle w:val="ConsPlusNormal"/>
        <w:jc w:val="right"/>
      </w:pPr>
      <w:r>
        <w:t>приказом Министерства просвещения</w:t>
      </w:r>
    </w:p>
    <w:p w:rsidR="00D761D2" w:rsidRDefault="00D761D2">
      <w:pPr>
        <w:pStyle w:val="ConsPlusNormal"/>
        <w:jc w:val="right"/>
      </w:pPr>
      <w:r>
        <w:t>Российской Федерации</w:t>
      </w:r>
    </w:p>
    <w:p w:rsidR="00D761D2" w:rsidRDefault="00D761D2">
      <w:pPr>
        <w:pStyle w:val="ConsPlusNormal"/>
        <w:jc w:val="right"/>
      </w:pPr>
      <w:r>
        <w:t>от 2 сентября 2020 г. N 458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Title"/>
        <w:jc w:val="center"/>
      </w:pPr>
      <w:bookmarkStart w:id="0" w:name="P38"/>
      <w:bookmarkEnd w:id="0"/>
      <w:r>
        <w:t>ПОРЯДОК</w:t>
      </w:r>
    </w:p>
    <w:p w:rsidR="00D761D2" w:rsidRDefault="00D761D2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D761D2" w:rsidRDefault="00D761D2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D761D2" w:rsidRDefault="00D761D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761D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D2" w:rsidRDefault="00D761D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D2" w:rsidRDefault="00D761D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61D2" w:rsidRDefault="00D761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61D2" w:rsidRDefault="00D761D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D761D2" w:rsidRDefault="00D761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1D2" w:rsidRDefault="00D761D2">
            <w:pPr>
              <w:pStyle w:val="ConsPlusNormal"/>
            </w:pPr>
          </w:p>
        </w:tc>
      </w:tr>
    </w:tbl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D325F1">
        <w:rPr>
          <w:color w:val="FF0000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</w:t>
      </w:r>
      <w:r>
        <w:t xml:space="preserve">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 w:rsidRPr="00D325F1">
        <w:rPr>
          <w:color w:val="FF0000"/>
        </w:rPr>
        <w:t xml:space="preserve">Правила приема </w:t>
      </w:r>
      <w:r>
        <w:t xml:space="preserve">в государственные образовательные организации субъектов Российской Федерации и </w:t>
      </w:r>
      <w:r w:rsidRPr="00D325F1">
        <w:rPr>
          <w:color w:val="FF0000"/>
        </w:rPr>
        <w:t xml:space="preserve">муниципальные образовательные организации на обучение </w:t>
      </w:r>
      <w:r>
        <w:t xml:space="preserve">по основным общеобразовательным программам </w:t>
      </w:r>
      <w:r w:rsidRPr="00D325F1">
        <w:rPr>
          <w:color w:val="FF0000"/>
        </w:rPr>
        <w:t xml:space="preserve">должны обеспечивать </w:t>
      </w:r>
      <w:r>
        <w:t xml:space="preserve">также прием в образовательную организацию граждан, </w:t>
      </w:r>
      <w:r w:rsidRPr="00D325F1">
        <w:rPr>
          <w:color w:val="FF0000"/>
        </w:rPr>
        <w:t xml:space="preserve">имеющих право на получение общего образования соответствующего уровня и проживающих на закрепленной территории </w:t>
      </w:r>
      <w:r>
        <w:t>&lt;3&gt;.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 w:rsidRPr="00D325F1">
        <w:rPr>
          <w:color w:val="FF0000"/>
        </w:rP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r>
        <w:t>.</w:t>
      </w:r>
    </w:p>
    <w:p w:rsidR="00D761D2" w:rsidRDefault="00D761D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D761D2" w:rsidRDefault="00D761D2">
      <w:pPr>
        <w:pStyle w:val="ConsPlusNormal"/>
        <w:jc w:val="both"/>
      </w:pPr>
    </w:p>
    <w:p w:rsidR="00D761D2" w:rsidRPr="00D325F1" w:rsidRDefault="00D761D2">
      <w:pPr>
        <w:pStyle w:val="ConsPlusNormal"/>
        <w:ind w:firstLine="540"/>
        <w:jc w:val="both"/>
        <w:rPr>
          <w:color w:val="FF0000"/>
        </w:rPr>
      </w:pPr>
      <w:bookmarkStart w:id="1" w:name="P69"/>
      <w:bookmarkEnd w:id="1"/>
      <w:r>
        <w:t xml:space="preserve">6. </w:t>
      </w:r>
      <w:r w:rsidRPr="00D325F1">
        <w:rPr>
          <w:color w:val="FF0000"/>
        </w:rPr>
        <w:t xml:space="preserve">Муниципальные образовательные организации </w:t>
      </w:r>
      <w:r>
        <w:t xml:space="preserve">и государственные образовательные организации субъектов Российской Федерации </w:t>
      </w:r>
      <w:r w:rsidRPr="00D325F1">
        <w:rPr>
          <w:color w:val="FF0000"/>
        </w:rPr>
        <w:t>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</w:t>
      </w:r>
      <w:r>
        <w:t xml:space="preserve">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</w:t>
      </w:r>
      <w:r w:rsidRPr="00D325F1">
        <w:rPr>
          <w:color w:val="FF0000"/>
        </w:rPr>
        <w:t>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D761D2" w:rsidRDefault="00D761D2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D761D2" w:rsidRPr="00844037" w:rsidRDefault="00D761D2">
      <w:pPr>
        <w:pStyle w:val="ConsPlusNormal"/>
        <w:spacing w:before="220"/>
        <w:ind w:firstLine="540"/>
        <w:jc w:val="both"/>
        <w:rPr>
          <w:color w:val="FF0000"/>
        </w:rPr>
      </w:pPr>
      <w:r w:rsidRPr="00844037">
        <w:rPr>
          <w:color w:val="FF0000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Pr="00844037" w:rsidRDefault="00D761D2">
      <w:pPr>
        <w:pStyle w:val="ConsPlusNormal"/>
        <w:ind w:firstLine="540"/>
        <w:jc w:val="both"/>
        <w:rPr>
          <w:color w:val="FF0000"/>
        </w:rPr>
      </w:pPr>
      <w:bookmarkStart w:id="2" w:name="P81"/>
      <w:bookmarkEnd w:id="2"/>
      <w:r w:rsidRPr="00844037">
        <w:rPr>
          <w:color w:val="FF0000"/>
        </w:rPr>
        <w:t>9. Во внеочередном порядке предоставляются места в общеобразовательных организациях, имеющих интернат: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</w:t>
      </w:r>
      <w:r w:rsidRPr="00844037">
        <w:rPr>
          <w:color w:val="FF0000"/>
        </w:rPr>
        <w:t xml:space="preserve">"О прокуратуре </w:t>
      </w:r>
      <w:r>
        <w:t>Российской Федерации" &lt;8&gt;;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</w:t>
      </w:r>
      <w:r w:rsidRPr="00844037">
        <w:rPr>
          <w:color w:val="FF0000"/>
        </w:rPr>
        <w:t xml:space="preserve">О статусе судей </w:t>
      </w:r>
      <w:r>
        <w:t>в Российской Федерации" &lt;9&gt;;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</w:t>
      </w:r>
      <w:r w:rsidRPr="008D4F38">
        <w:rPr>
          <w:color w:val="FF0000"/>
        </w:rPr>
        <w:t xml:space="preserve">О Следственном комитете </w:t>
      </w:r>
      <w:r>
        <w:t>Российской Федерации" &lt;10&gt;.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D761D2" w:rsidRDefault="00D761D2">
      <w:pPr>
        <w:pStyle w:val="ConsPlusNormal"/>
        <w:ind w:firstLine="540"/>
        <w:jc w:val="both"/>
      </w:pPr>
    </w:p>
    <w:p w:rsidR="00D761D2" w:rsidRDefault="00D761D2">
      <w:pPr>
        <w:pStyle w:val="ConsPlusNormal"/>
        <w:ind w:firstLine="540"/>
        <w:jc w:val="both"/>
      </w:pPr>
      <w:bookmarkStart w:id="3" w:name="P94"/>
      <w:bookmarkEnd w:id="3"/>
      <w:r w:rsidRPr="00145024">
        <w:rPr>
          <w:color w:val="FF0000"/>
        </w:rPr>
        <w:t>9(1). Во внеочередном порядке предоставляются места в государственных и муниципальных общеобразовательных организациях детям, указанным</w:t>
      </w:r>
      <w:r>
        <w:t xml:space="preserve">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</w:t>
      </w:r>
      <w:r w:rsidRPr="00802CAB">
        <w:rPr>
          <w:color w:val="FF0000"/>
        </w:rPr>
        <w:t xml:space="preserve">"О статусе военнослужащих", </w:t>
      </w:r>
      <w:r>
        <w:t xml:space="preserve">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D761D2" w:rsidRDefault="00D761D2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D761D2" w:rsidRPr="00802CAB" w:rsidRDefault="00D761D2">
      <w:pPr>
        <w:pStyle w:val="ConsPlusNormal"/>
        <w:spacing w:before="220"/>
        <w:ind w:firstLine="540"/>
        <w:jc w:val="both"/>
        <w:rPr>
          <w:color w:val="FF0000"/>
        </w:rPr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</w:t>
      </w:r>
      <w:r w:rsidRPr="00802CAB">
        <w:rPr>
          <w:color w:val="FF0000"/>
        </w:rPr>
        <w:t>N 76-ФЗ "О статусе военнослужащих", по месту жительства их семей &lt;11&gt;.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</w:t>
      </w:r>
      <w:r w:rsidRPr="008D4F38">
        <w:rPr>
          <w:color w:val="FF0000"/>
        </w:rPr>
        <w:t>"О полиции</w:t>
      </w:r>
      <w:r>
        <w:t xml:space="preserve">" &lt;12&gt;, </w:t>
      </w:r>
      <w:r w:rsidRPr="008D4F38">
        <w:rPr>
          <w:color w:val="FF0000"/>
        </w:rPr>
        <w:t>детям сотрудников органов внутренних дел, не являющихся сотрудниками полиции &lt;</w:t>
      </w:r>
      <w:r>
        <w:t xml:space="preserve">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</w:t>
      </w:r>
      <w:r w:rsidRPr="008D4F38">
        <w:t xml:space="preserve">"О социальных гарантиях </w:t>
      </w:r>
      <w:r w:rsidRPr="008D4F38">
        <w:rPr>
          <w:color w:val="FF0000"/>
        </w:rPr>
        <w:t xml:space="preserve">сотрудникам некоторых федеральных органов исполнительной власти </w:t>
      </w:r>
      <w:r>
        <w:t>и внесении изменений в законодательные акты Российской Федерации" &lt;14&gt;.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</w:t>
      </w:r>
      <w:r w:rsidRPr="008D4F38">
        <w:rPr>
          <w:color w:val="FF0000"/>
        </w:rPr>
        <w:t xml:space="preserve">О полиции" </w:t>
      </w:r>
      <w:r>
        <w:t>(Собрание законодательства Российской Федерации, 2011, N 7, ст. 900; 2015, N 7, ст. 1022).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bookmarkStart w:id="5" w:name="P110"/>
      <w:bookmarkEnd w:id="5"/>
      <w:r>
        <w:t>12</w:t>
      </w:r>
      <w:r w:rsidRPr="008D4F38">
        <w:rPr>
          <w:color w:val="FF0000"/>
        </w:rPr>
        <w:t>. Ребенок, в том числе усыновленный (</w:t>
      </w:r>
      <w:r>
        <w:t>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Pr="008D4F38">
        <w:rPr>
          <w:color w:val="FF0000"/>
        </w:rPr>
        <w:t xml:space="preserve">, имеет право преимущественного </w:t>
      </w:r>
      <w:r>
        <w:t xml:space="preserve">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D761D2" w:rsidRDefault="00D761D2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D761D2" w:rsidRDefault="00D761D2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 w:rsidRPr="008D4F38">
        <w:rPr>
          <w:color w:val="FF000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</w:t>
      </w:r>
      <w:r>
        <w:t>&lt;19&gt;.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Pr="008D4F38" w:rsidRDefault="00D761D2">
      <w:pPr>
        <w:pStyle w:val="ConsPlusNormal"/>
        <w:ind w:firstLine="540"/>
        <w:jc w:val="both"/>
        <w:rPr>
          <w:color w:val="FF0000"/>
        </w:rPr>
      </w:pPr>
      <w:r w:rsidRPr="008D4F38">
        <w:rPr>
          <w:color w:val="FF0000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761D2" w:rsidRPr="008D4F38" w:rsidRDefault="00D761D2">
      <w:pPr>
        <w:pStyle w:val="ConsPlusNormal"/>
        <w:spacing w:before="220"/>
        <w:ind w:firstLine="540"/>
        <w:jc w:val="both"/>
        <w:rPr>
          <w:color w:val="7030A0"/>
        </w:rPr>
      </w:pPr>
      <w:r w:rsidRPr="008D4F38">
        <w:rPr>
          <w:color w:val="7030A0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8D4F38">
        <w:rPr>
          <w:color w:val="FF0000"/>
        </w:rPr>
        <w:t xml:space="preserve">15. </w:t>
      </w:r>
      <w:r w:rsidR="008155F4" w:rsidRPr="008155F4">
        <w:rPr>
          <w:color w:val="00B050"/>
        </w:rPr>
        <w:t xml:space="preserve">см. изменения в пр. от 04.03.2025 № 171 </w:t>
      </w:r>
      <w:r w:rsidRPr="008D4F38">
        <w:rPr>
          <w:color w:val="FF0000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</w:t>
      </w:r>
      <w:r>
        <w:t xml:space="preserve">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>
        <w:lastRenderedPageBreak/>
        <w:t>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 w:rsidRPr="0073611B">
        <w:rPr>
          <w:color w:val="00B0F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</w:t>
      </w:r>
      <w:r w:rsidRPr="00947AA2">
        <w:rPr>
          <w:b/>
          <w:color w:val="FF0000"/>
        </w:rPr>
        <w:t>в первый класс</w:t>
      </w:r>
      <w:r w:rsidRPr="008D4F38">
        <w:rPr>
          <w:color w:val="FF0000"/>
        </w:rPr>
        <w:t xml:space="preserve"> </w:t>
      </w:r>
      <w:r w:rsidRPr="0073611B">
        <w:rPr>
          <w:color w:val="00B0F0"/>
        </w:rPr>
        <w:t>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</w:t>
      </w:r>
      <w:r>
        <w:t xml:space="preserve">)" &lt;20.1&gt; (далее - ЕПГУ) </w:t>
      </w:r>
      <w:r w:rsidRPr="0073611B">
        <w:rPr>
          <w:color w:val="00B0F0"/>
        </w:rPr>
        <w:t>информацию:</w:t>
      </w:r>
    </w:p>
    <w:p w:rsidR="00D761D2" w:rsidRDefault="00D761D2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D761D2" w:rsidRDefault="00D761D2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D761D2" w:rsidRDefault="00D761D2">
      <w:pPr>
        <w:pStyle w:val="ConsPlusNormal"/>
        <w:ind w:firstLine="540"/>
        <w:jc w:val="both"/>
      </w:pPr>
    </w:p>
    <w:p w:rsidR="00D761D2" w:rsidRDefault="00D761D2">
      <w:pPr>
        <w:pStyle w:val="ConsPlusNormal"/>
        <w:ind w:firstLine="540"/>
        <w:jc w:val="both"/>
      </w:pPr>
      <w:r w:rsidRPr="008D4F38">
        <w:rPr>
          <w:color w:val="00B0F0"/>
        </w:rPr>
        <w:t xml:space="preserve">о количестве мест в первых классах </w:t>
      </w:r>
      <w:r w:rsidRPr="00947AA2">
        <w:rPr>
          <w:b/>
          <w:color w:val="C00000"/>
        </w:rPr>
        <w:t>не позднее 10 календарных дней</w:t>
      </w:r>
      <w:r w:rsidRPr="00947AA2">
        <w:rPr>
          <w:color w:val="C00000"/>
        </w:rPr>
        <w:t xml:space="preserve"> </w:t>
      </w:r>
      <w:r w:rsidRPr="008D4F38">
        <w:rPr>
          <w:color w:val="00B0F0"/>
        </w:rPr>
        <w:t>с момента издания распорядительного акта, указанного в</w:t>
      </w:r>
      <w:r>
        <w:t xml:space="preserve">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D761D2" w:rsidRPr="008D4F38" w:rsidRDefault="00D761D2">
      <w:pPr>
        <w:pStyle w:val="ConsPlusNormal"/>
        <w:spacing w:before="220"/>
        <w:ind w:firstLine="540"/>
        <w:jc w:val="both"/>
        <w:rPr>
          <w:color w:val="00B0F0"/>
        </w:rPr>
      </w:pPr>
      <w:r w:rsidRPr="008D4F38">
        <w:rPr>
          <w:color w:val="00B0F0"/>
        </w:rPr>
        <w:t xml:space="preserve">о наличии свободных мест в первых классах для приема детей, не проживающих на закрепленной территории, </w:t>
      </w:r>
      <w:r w:rsidRPr="00947AA2">
        <w:rPr>
          <w:b/>
          <w:color w:val="C00000"/>
        </w:rPr>
        <w:t>не позднее 5 июля текущего года</w:t>
      </w:r>
      <w:r w:rsidRPr="00947AA2">
        <w:rPr>
          <w:color w:val="C00000"/>
        </w:rPr>
        <w:t>.</w:t>
      </w:r>
    </w:p>
    <w:p w:rsidR="00D761D2" w:rsidRPr="008D4F38" w:rsidRDefault="00D761D2">
      <w:pPr>
        <w:pStyle w:val="ConsPlusNormal"/>
        <w:spacing w:before="220"/>
        <w:ind w:firstLine="540"/>
        <w:jc w:val="both"/>
        <w:rPr>
          <w:b/>
          <w:color w:val="00B0F0"/>
        </w:rPr>
      </w:pPr>
      <w:bookmarkStart w:id="6" w:name="P139"/>
      <w:bookmarkEnd w:id="6"/>
      <w:r w:rsidRPr="008D4F38">
        <w:rPr>
          <w:color w:val="00B0F0"/>
        </w:rPr>
        <w:t xml:space="preserve">17. Прием заявлений о приеме на обучение в первый класс для детей, указанных </w:t>
      </w:r>
      <w:r>
        <w:t xml:space="preserve">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</w:t>
      </w:r>
      <w:r w:rsidRPr="008D4F38">
        <w:rPr>
          <w:color w:val="00B0F0"/>
        </w:rPr>
        <w:t xml:space="preserve">Порядка, а также проживающих на закрепленной территории, начинается </w:t>
      </w:r>
      <w:r w:rsidRPr="00947AA2">
        <w:rPr>
          <w:b/>
          <w:color w:val="C00000"/>
        </w:rPr>
        <w:t>не позднее 1 апреля текущего года</w:t>
      </w:r>
      <w:r w:rsidRPr="008D4F38">
        <w:rPr>
          <w:color w:val="00B0F0"/>
        </w:rPr>
        <w:t xml:space="preserve"> и завершается </w:t>
      </w:r>
      <w:r w:rsidRPr="00947AA2">
        <w:rPr>
          <w:b/>
          <w:color w:val="C00000"/>
        </w:rPr>
        <w:t>30 июня текущего года.</w:t>
      </w:r>
    </w:p>
    <w:p w:rsidR="00D761D2" w:rsidRDefault="00D761D2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8D4F38">
        <w:rPr>
          <w:color w:val="00B0F0"/>
        </w:rPr>
        <w:t>Руководитель общеобразовательной организации издает распорядительный акт о приеме на обучение детей, указан</w:t>
      </w:r>
      <w:r>
        <w:t xml:space="preserve">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D761D2" w:rsidRPr="008D4F38" w:rsidRDefault="00D761D2">
      <w:pPr>
        <w:pStyle w:val="ConsPlusNormal"/>
        <w:spacing w:before="220"/>
        <w:ind w:firstLine="540"/>
        <w:jc w:val="both"/>
        <w:rPr>
          <w:color w:val="00B0F0"/>
        </w:rPr>
      </w:pPr>
      <w:r w:rsidRPr="008D4F38">
        <w:rPr>
          <w:color w:val="00B0F0"/>
        </w:rPr>
        <w:t xml:space="preserve">Для детей, не проживающих на закрепленной территории, прием заявлений о приеме на обучение в первый класс </w:t>
      </w:r>
      <w:r w:rsidRPr="00947AA2">
        <w:rPr>
          <w:b/>
          <w:color w:val="C00000"/>
        </w:rPr>
        <w:t>начинается 6 июля текущего г</w:t>
      </w:r>
      <w:r w:rsidRPr="00947AA2">
        <w:rPr>
          <w:b/>
          <w:color w:val="00B0F0"/>
        </w:rPr>
        <w:t>ода</w:t>
      </w:r>
      <w:r w:rsidRPr="008D4F38">
        <w:rPr>
          <w:color w:val="00B0F0"/>
        </w:rPr>
        <w:t xml:space="preserve"> до момента заполнения свободных мест, </w:t>
      </w:r>
      <w:r w:rsidRPr="00947AA2">
        <w:rPr>
          <w:b/>
          <w:color w:val="C00000"/>
        </w:rPr>
        <w:t>но не позднее 5 сентября текущего года</w:t>
      </w:r>
      <w:r w:rsidRPr="008D4F38">
        <w:rPr>
          <w:color w:val="00B0F0"/>
        </w:rPr>
        <w:t>.</w:t>
      </w:r>
    </w:p>
    <w:p w:rsidR="00D761D2" w:rsidRPr="008D4F38" w:rsidRDefault="00D761D2">
      <w:pPr>
        <w:pStyle w:val="ConsPlusNormal"/>
        <w:spacing w:before="220"/>
        <w:ind w:firstLine="540"/>
        <w:jc w:val="both"/>
        <w:rPr>
          <w:color w:val="00B0F0"/>
        </w:rPr>
      </w:pPr>
      <w:r w:rsidRPr="008D4F38">
        <w:rPr>
          <w:color w:val="00B0F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</w:t>
      </w:r>
      <w:r>
        <w:t xml:space="preserve">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</w:t>
      </w:r>
      <w:r w:rsidRPr="008D4F38">
        <w:rPr>
          <w:color w:val="00B0F0"/>
        </w:rPr>
        <w:t xml:space="preserve">а также проживающих на закрепленной территории, осуществляют прием детей, не проживающих на закрепленной территории, </w:t>
      </w:r>
      <w:r w:rsidRPr="008D4F38">
        <w:rPr>
          <w:b/>
          <w:color w:val="00B0F0"/>
        </w:rPr>
        <w:t>ранее 6 июля текущего</w:t>
      </w:r>
      <w:r w:rsidRPr="008D4F38">
        <w:rPr>
          <w:color w:val="00B0F0"/>
        </w:rPr>
        <w:t xml:space="preserve"> года.</w:t>
      </w:r>
    </w:p>
    <w:p w:rsidR="00D761D2" w:rsidRDefault="00D761D2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D761D2" w:rsidRDefault="00D761D2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D761D2" w:rsidRPr="00A42050" w:rsidRDefault="00D761D2">
      <w:pPr>
        <w:pStyle w:val="ConsPlusNormal"/>
        <w:spacing w:before="220"/>
        <w:ind w:firstLine="540"/>
        <w:jc w:val="both"/>
        <w:rPr>
          <w:color w:val="FF0000"/>
        </w:rPr>
      </w:pPr>
      <w:r w:rsidRPr="00A42050">
        <w:rPr>
          <w:color w:val="FF000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</w:t>
      </w:r>
      <w:r w:rsidRPr="00A42050">
        <w:rPr>
          <w:color w:val="FF0000"/>
        </w:rPr>
        <w:lastRenderedPageBreak/>
        <w:t>Российской Федерации &lt;21&gt;.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D761D2" w:rsidRDefault="00D761D2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Pr="00A42050" w:rsidRDefault="00D761D2">
      <w:pPr>
        <w:pStyle w:val="ConsPlusNormal"/>
        <w:ind w:firstLine="540"/>
        <w:jc w:val="both"/>
        <w:rPr>
          <w:color w:val="FF0000"/>
        </w:rPr>
      </w:pPr>
      <w:r>
        <w:t xml:space="preserve">20. </w:t>
      </w:r>
      <w:r w:rsidRPr="00A42050">
        <w:rPr>
          <w:color w:val="FF0000"/>
        </w:rPr>
        <w:t xml:space="preserve">При приеме на обучение общеобразовательная организация обязана ознакомить </w:t>
      </w:r>
      <w:r>
        <w:t xml:space="preserve">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 xml:space="preserve">) </w:t>
      </w:r>
      <w:r w:rsidRPr="00A42050">
        <w:rPr>
          <w:color w:val="FF0000"/>
        </w:rPr>
        <w:t>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22. </w:t>
      </w:r>
      <w:r w:rsidRPr="00A42050">
        <w:rPr>
          <w:color w:val="FF0000"/>
        </w:rPr>
        <w:t xml:space="preserve">Прием на обучение по основным общеобразовательным программам осуществляется по личному заявлению родителя </w:t>
      </w:r>
      <w:r>
        <w:t xml:space="preserve">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23. </w:t>
      </w:r>
      <w:r w:rsidR="008155F4" w:rsidRPr="008155F4">
        <w:rPr>
          <w:color w:val="00B050"/>
        </w:rPr>
        <w:t xml:space="preserve">см. изменения в пр. от 04.03.2025 № 171 </w:t>
      </w:r>
      <w:r w:rsidRPr="00A42050">
        <w:rPr>
          <w:color w:val="FF0000"/>
        </w:rPr>
        <w:t xml:space="preserve">Заявление о приеме </w:t>
      </w:r>
      <w:r>
        <w:t xml:space="preserve">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в электронной форме </w:t>
      </w:r>
      <w:r>
        <w:t>посредством ЕПГУ;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>с использованием функционала (сервисов</w:t>
      </w:r>
      <w:r>
        <w:t>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через операторов почтовой связи </w:t>
      </w:r>
      <w:r>
        <w:t>общего пользования заказным письмом с уведомлением о вручении;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>лично</w:t>
      </w:r>
      <w:r>
        <w:t xml:space="preserve"> в общеобразовательную организацию.</w:t>
      </w:r>
    </w:p>
    <w:p w:rsidR="008155F4" w:rsidRDefault="008155F4">
      <w:pPr>
        <w:pStyle w:val="ConsPlusNormal"/>
        <w:spacing w:before="220"/>
        <w:ind w:firstLine="540"/>
        <w:jc w:val="both"/>
      </w:pPr>
      <w:r>
        <w:t xml:space="preserve">23.1. </w:t>
      </w:r>
      <w:r w:rsidRPr="008155F4">
        <w:rPr>
          <w:color w:val="00B050"/>
        </w:rPr>
        <w:t xml:space="preserve">см. </w:t>
      </w:r>
      <w:r>
        <w:rPr>
          <w:color w:val="00B050"/>
        </w:rPr>
        <w:t>дополнения</w:t>
      </w:r>
      <w:r w:rsidRPr="008155F4">
        <w:rPr>
          <w:color w:val="00B050"/>
        </w:rPr>
        <w:t xml:space="preserve"> в пр. от 04.03.2025 № 171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t xml:space="preserve">Информация </w:t>
      </w:r>
      <w:r>
        <w:t>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D761D2" w:rsidRDefault="00D761D2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761D2" w:rsidRPr="00A42050" w:rsidRDefault="00D761D2">
      <w:pPr>
        <w:pStyle w:val="ConsPlusNormal"/>
        <w:spacing w:before="220"/>
        <w:ind w:firstLine="540"/>
        <w:jc w:val="both"/>
        <w:rPr>
          <w:color w:val="FF0000"/>
        </w:rPr>
      </w:pPr>
      <w:r>
        <w:t>24</w:t>
      </w:r>
      <w:r w:rsidRPr="00A42050">
        <w:rPr>
          <w:color w:val="FF0000"/>
        </w:rPr>
        <w:t xml:space="preserve">. В заявлении о приеме на обучение родителем </w:t>
      </w:r>
      <w:r>
        <w:t xml:space="preserve">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</w:t>
      </w:r>
      <w:r w:rsidRPr="00A42050">
        <w:rPr>
          <w:color w:val="FF0000"/>
        </w:rPr>
        <w:t>указываются следующие сведения: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адрес места жительства </w:t>
      </w:r>
      <w:r>
        <w:t xml:space="preserve">и (или) </w:t>
      </w:r>
      <w:r w:rsidRPr="00A42050">
        <w:rPr>
          <w:color w:val="FF0000"/>
        </w:rPr>
        <w:t xml:space="preserve">адрес места пребывания ребенка </w:t>
      </w:r>
      <w:r>
        <w:t>или поступающего;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фамилия, имя, отчество </w:t>
      </w:r>
      <w:r>
        <w:t xml:space="preserve">(при наличии) </w:t>
      </w:r>
      <w:r w:rsidRPr="00A42050">
        <w:rPr>
          <w:color w:val="FF0000"/>
        </w:rPr>
        <w:t>родителя</w:t>
      </w:r>
      <w:r>
        <w:t>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адрес места жительства </w:t>
      </w:r>
      <w:r>
        <w:t xml:space="preserve">и (или) </w:t>
      </w:r>
      <w:r w:rsidRPr="00A42050">
        <w:rPr>
          <w:color w:val="FF0000"/>
        </w:rPr>
        <w:t>адрес места пребывания родителя</w:t>
      </w:r>
      <w:r>
        <w:t>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>адрес</w:t>
      </w:r>
      <w:r>
        <w:t xml:space="preserve">(а) электронной почты, номер(а) </w:t>
      </w:r>
      <w:r w:rsidRPr="00A42050">
        <w:rPr>
          <w:color w:val="FF0000"/>
        </w:rPr>
        <w:t>телефона</w:t>
      </w:r>
      <w:r>
        <w:t>(</w:t>
      </w:r>
      <w:proofErr w:type="spellStart"/>
      <w:r>
        <w:t>ов</w:t>
      </w:r>
      <w:proofErr w:type="spellEnd"/>
      <w:r>
        <w:t xml:space="preserve">) (при наличии) </w:t>
      </w:r>
      <w:r w:rsidRPr="00A42050">
        <w:rPr>
          <w:color w:val="FF0000"/>
        </w:rPr>
        <w:t>родителя</w:t>
      </w:r>
      <w:r>
        <w:t>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D761D2" w:rsidRPr="00A42050" w:rsidRDefault="00D761D2">
      <w:pPr>
        <w:pStyle w:val="ConsPlusNormal"/>
        <w:spacing w:before="220"/>
        <w:ind w:firstLine="540"/>
        <w:jc w:val="both"/>
        <w:rPr>
          <w:color w:val="FF0000"/>
        </w:rPr>
      </w:pPr>
      <w:r w:rsidRPr="00A42050">
        <w:rPr>
          <w:color w:val="FF0000"/>
        </w:rPr>
        <w:t>о наличии права внеочередного, первоочередного или преимущественного приема;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о потребности ребенка </w:t>
      </w:r>
      <w:r>
        <w:t xml:space="preserve">или поступающего </w:t>
      </w:r>
      <w:r w:rsidRPr="00A42050">
        <w:rPr>
          <w:color w:val="FF0000"/>
        </w:rPr>
        <w:t xml:space="preserve">в обучении по адаптированной образовательной программе </w:t>
      </w:r>
      <w:r>
        <w:t xml:space="preserve">и (или) в создании специальных условий для организации обучения и воспитания </w:t>
      </w:r>
      <w:r>
        <w:lastRenderedPageBreak/>
        <w:t xml:space="preserve">обучающегося с ограниченными возможностями здоровья </w:t>
      </w:r>
      <w:r w:rsidRPr="00A42050">
        <w:rPr>
          <w:color w:val="FF0000"/>
        </w:rPr>
        <w:t>в соответствии с заключением психолого-медико-педагогической комиссии</w:t>
      </w:r>
      <w:r>
        <w:t xml:space="preserve"> (при наличии) или </w:t>
      </w:r>
      <w:r w:rsidRPr="00A42050">
        <w:rPr>
          <w:color w:val="FF0000"/>
        </w:rPr>
        <w:t>инвалида</w:t>
      </w:r>
      <w:r>
        <w:t xml:space="preserve"> (ребенка-инвалида) в соответствии </w:t>
      </w:r>
      <w:r w:rsidRPr="00A42050">
        <w:rPr>
          <w:color w:val="FF0000"/>
        </w:rPr>
        <w:t>с индивидуальной программой реабилитации</w:t>
      </w:r>
      <w:r>
        <w:t>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>согласие родителя</w:t>
      </w:r>
      <w:r>
        <w:t>(ей) (законного(</w:t>
      </w:r>
      <w:proofErr w:type="spellStart"/>
      <w:r>
        <w:t>ых</w:t>
      </w:r>
      <w:proofErr w:type="spellEnd"/>
      <w:r>
        <w:t xml:space="preserve">) представителя(ей) ребенка </w:t>
      </w:r>
      <w:r w:rsidRPr="00A42050">
        <w:rPr>
          <w:color w:val="FF0000"/>
        </w:rPr>
        <w:t>на обучение ребенка по адаптированной образовательной программе</w:t>
      </w:r>
      <w:r>
        <w:t xml:space="preserve"> (в случае необходимости обучения ребенка по адаптированной образовательной программе);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>согласие</w:t>
      </w:r>
      <w:r>
        <w:t xml:space="preserve"> поступающего, </w:t>
      </w:r>
      <w:r w:rsidRPr="00A42050">
        <w:rPr>
          <w:color w:val="FF0000"/>
        </w:rPr>
        <w:t>достигшего возраста восемнадцати лет</w:t>
      </w:r>
      <w:r>
        <w:t xml:space="preserve">, </w:t>
      </w:r>
      <w:r w:rsidRPr="00A42050">
        <w:rPr>
          <w:color w:val="FF0000"/>
        </w:rPr>
        <w:t xml:space="preserve">на обучение по адаптированной образовательной программе (в случае необходимости </w:t>
      </w:r>
      <w:proofErr w:type="gramStart"/>
      <w:r w:rsidRPr="00A42050">
        <w:rPr>
          <w:color w:val="FF0000"/>
        </w:rPr>
        <w:t>обучения</w:t>
      </w:r>
      <w:proofErr w:type="gramEnd"/>
      <w:r w:rsidRPr="00A42050">
        <w:rPr>
          <w:color w:val="FF0000"/>
        </w:rPr>
        <w:t xml:space="preserve"> указанного поступающего по адаптированной образователь</w:t>
      </w:r>
      <w:r>
        <w:t>ной программе);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язык образования </w:t>
      </w:r>
      <w:r>
        <w:t>(в случае получения образования на родном языке из числа языков народов Российской Федерации или на иностранном языке);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родной язык </w:t>
      </w:r>
      <w:r>
        <w:t>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 xml:space="preserve">государственный язык </w:t>
      </w:r>
      <w:r>
        <w:t>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A42050">
        <w:rPr>
          <w:color w:val="FF0000"/>
        </w:rPr>
        <w:t>факт ознакомления родителя</w:t>
      </w:r>
      <w:r>
        <w:t>(ей) (законного(</w:t>
      </w:r>
      <w:proofErr w:type="spellStart"/>
      <w:r>
        <w:t>ых</w:t>
      </w:r>
      <w:proofErr w:type="spellEnd"/>
      <w:r>
        <w:t xml:space="preserve">) представителя(ей) ребенка или поступающего </w:t>
      </w:r>
      <w:r w:rsidRPr="00A42050">
        <w:rPr>
          <w:color w:val="FF0000"/>
        </w:rPr>
        <w:t>с уставом, с лицензией на осуществление образовательной деятельности, со свидетельством о государственной аккредитации</w:t>
      </w:r>
      <w:r>
        <w:t xml:space="preserve">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>
        <w:t>права и обязанности</w:t>
      </w:r>
      <w:proofErr w:type="gramEnd"/>
      <w:r>
        <w:t xml:space="preserve"> обучающихся &lt;27&gt;;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на обработку персональных данных &lt;28&gt;.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761D2" w:rsidRDefault="00D761D2">
      <w:pPr>
        <w:pStyle w:val="ConsPlusNormal"/>
        <w:jc w:val="both"/>
      </w:pPr>
    </w:p>
    <w:p w:rsidR="00D761D2" w:rsidRPr="00234879" w:rsidRDefault="00D761D2">
      <w:pPr>
        <w:pStyle w:val="ConsPlusNormal"/>
        <w:ind w:firstLine="540"/>
        <w:jc w:val="both"/>
        <w:rPr>
          <w:color w:val="FF0000"/>
        </w:rPr>
      </w:pPr>
      <w:r>
        <w:t xml:space="preserve">25. </w:t>
      </w:r>
      <w:r w:rsidRPr="00234879">
        <w:rPr>
          <w:color w:val="FF0000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D761D2" w:rsidRDefault="00D761D2">
      <w:pPr>
        <w:pStyle w:val="ConsPlusNormal"/>
        <w:spacing w:before="220"/>
        <w:ind w:firstLine="540"/>
        <w:jc w:val="both"/>
      </w:pPr>
      <w:bookmarkStart w:id="7" w:name="P202"/>
      <w:bookmarkEnd w:id="7"/>
      <w:r>
        <w:t xml:space="preserve">26. </w:t>
      </w:r>
      <w:r w:rsidRPr="00234879">
        <w:rPr>
          <w:color w:val="FF0000"/>
        </w:rPr>
        <w:t>Для приема родитель</w:t>
      </w:r>
      <w:r>
        <w:t>(и) (законный(</w:t>
      </w:r>
      <w:proofErr w:type="spellStart"/>
      <w:r>
        <w:t>ые</w:t>
      </w:r>
      <w:proofErr w:type="spellEnd"/>
      <w:r>
        <w:t xml:space="preserve">) представитель(и) ребенка или поступающий </w:t>
      </w:r>
      <w:r w:rsidRPr="00234879">
        <w:rPr>
          <w:color w:val="FF0000"/>
        </w:rPr>
        <w:t>представляют следующие документы:</w:t>
      </w:r>
    </w:p>
    <w:p w:rsidR="00D761D2" w:rsidRDefault="00D761D2">
      <w:pPr>
        <w:pStyle w:val="ConsPlusNormal"/>
        <w:spacing w:before="220"/>
        <w:ind w:firstLine="540"/>
        <w:jc w:val="both"/>
      </w:pPr>
      <w:bookmarkStart w:id="8" w:name="P203"/>
      <w:bookmarkEnd w:id="8"/>
      <w:r w:rsidRPr="00234879">
        <w:rPr>
          <w:color w:val="FF0000"/>
        </w:rPr>
        <w:t>копию документа, удостоверяющего личность родителя</w:t>
      </w:r>
      <w:r>
        <w:t xml:space="preserve"> (законного представителя) ребенка или поступающего;</w:t>
      </w:r>
    </w:p>
    <w:p w:rsidR="00D761D2" w:rsidRPr="00234879" w:rsidRDefault="00D761D2">
      <w:pPr>
        <w:pStyle w:val="ConsPlusNormal"/>
        <w:spacing w:before="220"/>
        <w:ind w:firstLine="540"/>
        <w:jc w:val="both"/>
        <w:rPr>
          <w:color w:val="FF0000"/>
        </w:rPr>
      </w:pPr>
      <w:r w:rsidRPr="00234879">
        <w:rPr>
          <w:color w:val="FF0000"/>
        </w:rPr>
        <w:t>копию свидетельства о рождении ребенка или документа, подтверждающего родство заявителя;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lastRenderedPageBreak/>
        <w:t xml:space="preserve">копию свидетельства о рождении полнородных и </w:t>
      </w:r>
      <w:proofErr w:type="spellStart"/>
      <w:r w:rsidRPr="00234879">
        <w:rPr>
          <w:color w:val="FF0000"/>
        </w:rPr>
        <w:t>неполнородных</w:t>
      </w:r>
      <w:proofErr w:type="spellEnd"/>
      <w:r w:rsidRPr="00234879">
        <w:rPr>
          <w:color w:val="FF0000"/>
        </w:rPr>
        <w:t xml:space="preserve"> брата и (или) с</w:t>
      </w:r>
      <w:r>
        <w:t xml:space="preserve">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t xml:space="preserve">копию документа, подтверждающего установление опеки или </w:t>
      </w:r>
      <w:r>
        <w:t>попечительства (при необходимости);</w:t>
      </w:r>
    </w:p>
    <w:p w:rsidR="00D761D2" w:rsidRDefault="00D761D2">
      <w:pPr>
        <w:pStyle w:val="ConsPlusNormal"/>
        <w:spacing w:before="220"/>
        <w:ind w:firstLine="540"/>
        <w:jc w:val="both"/>
      </w:pPr>
      <w:bookmarkStart w:id="9" w:name="P207"/>
      <w:bookmarkEnd w:id="9"/>
      <w:r w:rsidRPr="00234879">
        <w:rPr>
          <w:color w:val="FF000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</w:r>
      <w:r>
        <w:t>(в случае приема на обучение ребенка или поступающего, проживающего на закрепленной территории);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t xml:space="preserve">копии документов, подтверждающих право внеочередного, первоочередного приема </w:t>
      </w:r>
      <w:r>
        <w:t>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t xml:space="preserve">копию заключения психолого-медико-педагогической комиссии </w:t>
      </w:r>
      <w:r>
        <w:t>(при наличии).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t xml:space="preserve">При посещении общеобразовательной организации </w:t>
      </w:r>
      <w:r>
        <w:t>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</w:t>
      </w:r>
      <w:r w:rsidRPr="00234879">
        <w:rPr>
          <w:color w:val="FF0000"/>
        </w:rPr>
        <w:t>предъявляет(ют) оригиналы документов</w:t>
      </w:r>
      <w:r>
        <w:t xml:space="preserve">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</w:t>
      </w:r>
      <w:r>
        <w:t>&lt;29&gt;.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D761D2" w:rsidRDefault="00D761D2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8155F4" w:rsidRDefault="008155F4">
      <w:pPr>
        <w:pStyle w:val="ConsPlusNormal"/>
        <w:spacing w:before="220"/>
        <w:ind w:firstLine="540"/>
        <w:jc w:val="both"/>
      </w:pPr>
      <w:r>
        <w:t>26.1, 26.2</w:t>
      </w:r>
      <w:r w:rsidRPr="008155F4">
        <w:rPr>
          <w:color w:val="00B050"/>
        </w:rPr>
        <w:t xml:space="preserve"> </w:t>
      </w:r>
      <w:r w:rsidRPr="008155F4">
        <w:rPr>
          <w:color w:val="00B050"/>
        </w:rPr>
        <w:t xml:space="preserve">см. </w:t>
      </w:r>
      <w:proofErr w:type="gramStart"/>
      <w:r>
        <w:rPr>
          <w:color w:val="00B050"/>
        </w:rPr>
        <w:t xml:space="preserve">дополнения </w:t>
      </w:r>
      <w:bookmarkStart w:id="10" w:name="_GoBack"/>
      <w:bookmarkEnd w:id="10"/>
      <w:r w:rsidRPr="008155F4">
        <w:rPr>
          <w:color w:val="00B050"/>
        </w:rPr>
        <w:t xml:space="preserve"> в</w:t>
      </w:r>
      <w:proofErr w:type="gramEnd"/>
      <w:r w:rsidRPr="008155F4">
        <w:rPr>
          <w:color w:val="00B050"/>
        </w:rPr>
        <w:t xml:space="preserve"> пр. от 04.03.2025 № 171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lastRenderedPageBreak/>
        <w:t xml:space="preserve">27. </w:t>
      </w:r>
      <w:r w:rsidRPr="00234879">
        <w:rPr>
          <w:b/>
          <w:color w:val="FF0000"/>
        </w:rPr>
        <w:t>Не допускается требовать представления других документов, кроме предусмотренных</w:t>
      </w:r>
      <w:r w:rsidRPr="00234879">
        <w:rPr>
          <w:color w:val="FF0000"/>
        </w:rPr>
        <w:t xml:space="preserve">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</w:t>
      </w:r>
      <w:r w:rsidRPr="00234879">
        <w:rPr>
          <w:color w:val="FF0000"/>
        </w:rPr>
        <w:t>копий или оригиналов документов</w:t>
      </w:r>
      <w:r>
        <w:t xml:space="preserve">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 w:rsidRPr="00234879">
        <w:rPr>
          <w:color w:val="FF0000"/>
        </w:rPr>
        <w:t>за исключением копий или оригиналов документов, подтверждающих внеочередное, первоочередное и преимущественное право приема на обучение</w:t>
      </w:r>
      <w:r>
        <w:t>, или документов, подтверждение которых в электронном виде невозможно.</w:t>
      </w:r>
    </w:p>
    <w:p w:rsidR="00D761D2" w:rsidRDefault="00D761D2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761D2" w:rsidRPr="00234879" w:rsidRDefault="00D761D2">
      <w:pPr>
        <w:pStyle w:val="ConsPlusNormal"/>
        <w:spacing w:before="220"/>
        <w:ind w:firstLine="540"/>
        <w:jc w:val="both"/>
        <w:rPr>
          <w:color w:val="FF0000"/>
        </w:rPr>
      </w:pPr>
      <w:r w:rsidRPr="00234879">
        <w:rPr>
          <w:color w:val="FF0000"/>
        </w:rPr>
        <w:t>28. Родитель(и) (законный(</w:t>
      </w:r>
      <w:proofErr w:type="spellStart"/>
      <w:r w:rsidRPr="00234879">
        <w:rPr>
          <w:color w:val="FF0000"/>
        </w:rPr>
        <w:t>ые</w:t>
      </w:r>
      <w:proofErr w:type="spellEnd"/>
      <w:r w:rsidRPr="00234879">
        <w:rPr>
          <w:color w:val="FF0000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29. </w:t>
      </w:r>
      <w:r w:rsidRPr="00234879">
        <w:rPr>
          <w:color w:val="FF0000"/>
        </w:rPr>
        <w:t xml:space="preserve">Факт приема заявления </w:t>
      </w:r>
      <w:r>
        <w:t>о приеме на обучение и перечень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</w:t>
      </w:r>
      <w:r w:rsidRPr="00234879">
        <w:rPr>
          <w:color w:val="FF0000"/>
        </w:rPr>
        <w:t xml:space="preserve">регистрируются в журнале приема </w:t>
      </w:r>
      <w:r>
        <w:t xml:space="preserve">заявлений о приеме на обучение в общеобразовательную организацию. </w:t>
      </w:r>
      <w:r w:rsidRPr="00234879">
        <w:rPr>
          <w:color w:val="FF0000"/>
        </w:rPr>
        <w:t xml:space="preserve">Уведомление о факте приема </w:t>
      </w:r>
      <w:r>
        <w:t>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D761D2" w:rsidRDefault="00D761D2">
      <w:pPr>
        <w:pStyle w:val="ConsPlusNormal"/>
        <w:spacing w:before="220"/>
        <w:ind w:firstLine="540"/>
        <w:jc w:val="both"/>
      </w:pPr>
      <w:r w:rsidRPr="00234879">
        <w:rPr>
          <w:color w:val="FF0000"/>
        </w:rPr>
        <w:t>При подаче заявления о приеме на обучение через операторов почтовой связ</w:t>
      </w:r>
      <w:r>
        <w:t xml:space="preserve">и общего пользования или лично в общеобразовательную организацию </w:t>
      </w:r>
      <w:r w:rsidRPr="00234879">
        <w:rPr>
          <w:color w:val="FF0000"/>
        </w:rPr>
        <w:t xml:space="preserve">после регистрации заявления </w:t>
      </w:r>
      <w:r>
        <w:t>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 или поступающим, </w:t>
      </w:r>
      <w:r w:rsidRPr="00234879">
        <w:rPr>
          <w:color w:val="FF0000"/>
        </w:rPr>
        <w:t>родителю</w:t>
      </w:r>
      <w:r>
        <w:t>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</w:t>
      </w:r>
      <w:r w:rsidRPr="00234879">
        <w:rPr>
          <w:color w:val="FF0000"/>
        </w:rPr>
        <w:t xml:space="preserve">выдается документ, заверенный подписью должностного лица </w:t>
      </w:r>
      <w:r>
        <w:t xml:space="preserve">общеобразовательной организации, ответственного за прием заявлений о приеме на обучение и документов, </w:t>
      </w:r>
      <w:r w:rsidRPr="00234879">
        <w:rPr>
          <w:color w:val="FF0000"/>
        </w:rPr>
        <w:t>содержащий индивидуальный номер заявления о приеме на обучение и перечень представленных при приеме на обучение документов</w:t>
      </w:r>
      <w:r>
        <w:t>.</w:t>
      </w:r>
    </w:p>
    <w:p w:rsidR="00D761D2" w:rsidRDefault="00D761D2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30. </w:t>
      </w:r>
      <w:r w:rsidRPr="00234879">
        <w:rPr>
          <w:color w:val="FF0000"/>
        </w:rPr>
        <w:t xml:space="preserve">Общеобразовательная организация осуществляет обработку </w:t>
      </w:r>
      <w:r>
        <w:t xml:space="preserve">полученных в связи с приемом в общеобразовательную организацию </w:t>
      </w:r>
      <w:r w:rsidRPr="00234879">
        <w:rPr>
          <w:color w:val="FF0000"/>
        </w:rPr>
        <w:t xml:space="preserve">персональных данных </w:t>
      </w:r>
      <w:r>
        <w:t>поступающих в соответствии с требованиями законодательства Российской Федерации в области персональных данных &lt;31&gt;.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ind w:firstLine="540"/>
        <w:jc w:val="both"/>
      </w:pPr>
      <w:r>
        <w:t xml:space="preserve">31. </w:t>
      </w:r>
      <w:r w:rsidRPr="00234879">
        <w:rPr>
          <w:color w:val="FF0000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в течение 5 рабочих дней </w:t>
      </w:r>
      <w:r>
        <w:t xml:space="preserve">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D761D2" w:rsidRDefault="00D761D2">
      <w:pPr>
        <w:pStyle w:val="ConsPlusNormal"/>
        <w:spacing w:before="220"/>
        <w:ind w:firstLine="540"/>
        <w:jc w:val="both"/>
      </w:pPr>
      <w:r>
        <w:t xml:space="preserve">32. </w:t>
      </w:r>
      <w:r w:rsidRPr="00234879">
        <w:rPr>
          <w:color w:val="FF0000"/>
        </w:rPr>
        <w:t xml:space="preserve">На каждого ребенка или поступающего, принятого в общеобразовательную организацию, формируется личное дело, </w:t>
      </w:r>
      <w:r>
        <w:t>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jc w:val="both"/>
      </w:pPr>
    </w:p>
    <w:p w:rsidR="00D761D2" w:rsidRDefault="00D761D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970" w:rsidRDefault="00DE0F6E"/>
    <w:sectPr w:rsidR="00952970" w:rsidSect="00B3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D2"/>
    <w:rsid w:val="00145024"/>
    <w:rsid w:val="00234879"/>
    <w:rsid w:val="00540D52"/>
    <w:rsid w:val="006D1C00"/>
    <w:rsid w:val="0073611B"/>
    <w:rsid w:val="00802CAB"/>
    <w:rsid w:val="008155F4"/>
    <w:rsid w:val="00844037"/>
    <w:rsid w:val="008D4F38"/>
    <w:rsid w:val="00947AA2"/>
    <w:rsid w:val="00966442"/>
    <w:rsid w:val="009E1113"/>
    <w:rsid w:val="00A32C55"/>
    <w:rsid w:val="00A42050"/>
    <w:rsid w:val="00D325F1"/>
    <w:rsid w:val="00D761D2"/>
    <w:rsid w:val="00D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5CF50-ECFD-4B3C-923E-505D2B0B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61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61D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71&amp;dst=100169" TargetMode="External"/><Relationship Id="rId21" Type="http://schemas.openxmlformats.org/officeDocument/2006/relationships/hyperlink" Target="https://login.consultant.ru/link/?req=doc&amp;base=LAW&amp;n=451871" TargetMode="External"/><Relationship Id="rId42" Type="http://schemas.openxmlformats.org/officeDocument/2006/relationships/hyperlink" Target="https://login.consultant.ru/link/?req=doc&amp;base=LAW&amp;n=451871&amp;dst=100903" TargetMode="External"/><Relationship Id="rId47" Type="http://schemas.openxmlformats.org/officeDocument/2006/relationships/hyperlink" Target="https://login.consultant.ru/link/?req=doc&amp;base=LAW&amp;n=451871&amp;dst=113" TargetMode="External"/><Relationship Id="rId63" Type="http://schemas.openxmlformats.org/officeDocument/2006/relationships/hyperlink" Target="https://login.consultant.ru/link/?req=doc&amp;base=LAW&amp;n=451871&amp;dst=100903" TargetMode="External"/><Relationship Id="rId68" Type="http://schemas.openxmlformats.org/officeDocument/2006/relationships/hyperlink" Target="https://login.consultant.ru/link/?req=doc&amp;base=LAW&amp;n=451871&amp;dst=153" TargetMode="External"/><Relationship Id="rId16" Type="http://schemas.openxmlformats.org/officeDocument/2006/relationships/hyperlink" Target="https://login.consultant.ru/link/?req=doc&amp;base=LAW&amp;n=439596&amp;dst=100006" TargetMode="External"/><Relationship Id="rId11" Type="http://schemas.openxmlformats.org/officeDocument/2006/relationships/hyperlink" Target="https://login.consultant.ru/link/?req=doc&amp;base=LAW&amp;n=317527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70733&amp;dst=490" TargetMode="External"/><Relationship Id="rId53" Type="http://schemas.openxmlformats.org/officeDocument/2006/relationships/hyperlink" Target="https://login.consultant.ru/link/?req=doc&amp;base=LAW&amp;n=451871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74" Type="http://schemas.openxmlformats.org/officeDocument/2006/relationships/hyperlink" Target="https://login.consultant.ru/link/?req=doc&amp;base=LAW&amp;n=451871&amp;dst=248" TargetMode="External"/><Relationship Id="rId79" Type="http://schemas.openxmlformats.org/officeDocument/2006/relationships/hyperlink" Target="https://login.consultant.ru/link/?req=doc&amp;base=LAW&amp;n=439201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9" Type="http://schemas.openxmlformats.org/officeDocument/2006/relationships/hyperlink" Target="https://login.consultant.ru/link/?req=doc&amp;base=LAW&amp;n=451871&amp;dst=100757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451871&amp;dst=100900" TargetMode="External"/><Relationship Id="rId27" Type="http://schemas.openxmlformats.org/officeDocument/2006/relationships/hyperlink" Target="https://login.consultant.ru/link/?req=doc&amp;base=LAW&amp;n=451871&amp;dst=16" TargetMode="External"/><Relationship Id="rId30" Type="http://schemas.openxmlformats.org/officeDocument/2006/relationships/hyperlink" Target="https://login.consultant.ru/link/?req=doc&amp;base=LAW&amp;n=451871&amp;dst=100899" TargetMode="External"/><Relationship Id="rId35" Type="http://schemas.openxmlformats.org/officeDocument/2006/relationships/hyperlink" Target="https://login.consultant.ru/link/?req=doc&amp;base=LAW&amp;n=454142&amp;dst=63" TargetMode="External"/><Relationship Id="rId43" Type="http://schemas.openxmlformats.org/officeDocument/2006/relationships/hyperlink" Target="https://login.consultant.ru/link/?req=doc&amp;base=LAW&amp;n=451871&amp;dst=688" TargetMode="External"/><Relationship Id="rId48" Type="http://schemas.openxmlformats.org/officeDocument/2006/relationships/hyperlink" Target="https://login.consultant.ru/link/?req=doc&amp;base=LAW&amp;n=451871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451871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451871&amp;dst=100903" TargetMode="External"/><Relationship Id="rId72" Type="http://schemas.openxmlformats.org/officeDocument/2006/relationships/hyperlink" Target="https://login.consultant.ru/link/?req=doc&amp;base=LAW&amp;n=451871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64200&amp;dst=56" TargetMode="External"/><Relationship Id="rId38" Type="http://schemas.openxmlformats.org/officeDocument/2006/relationships/hyperlink" Target="https://login.consultant.ru/link/?req=doc&amp;base=LAW&amp;n=455810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451871&amp;dst=100756" TargetMode="External"/><Relationship Id="rId20" Type="http://schemas.openxmlformats.org/officeDocument/2006/relationships/hyperlink" Target="https://login.consultant.ru/link/?req=doc&amp;base=LAW&amp;n=451871&amp;dst=101028" TargetMode="External"/><Relationship Id="rId41" Type="http://schemas.openxmlformats.org/officeDocument/2006/relationships/hyperlink" Target="https://login.consultant.ru/link/?req=doc&amp;base=LAW&amp;n=451871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451871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451871&amp;dst=282" TargetMode="External"/><Relationship Id="rId57" Type="http://schemas.openxmlformats.org/officeDocument/2006/relationships/hyperlink" Target="https://login.consultant.ru/link/?req=doc&amp;base=LAW&amp;n=456455" TargetMode="External"/><Relationship Id="rId10" Type="http://schemas.openxmlformats.org/officeDocument/2006/relationships/hyperlink" Target="https://login.consultant.ru/link/?req=doc&amp;base=LAW&amp;n=470436&amp;dst=100042" TargetMode="External"/><Relationship Id="rId31" Type="http://schemas.openxmlformats.org/officeDocument/2006/relationships/hyperlink" Target="https://login.consultant.ru/link/?req=doc&amp;base=LAW&amp;n=464194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451871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451871&amp;dst=100904" TargetMode="External"/><Relationship Id="rId73" Type="http://schemas.openxmlformats.org/officeDocument/2006/relationships/hyperlink" Target="https://login.consultant.ru/link/?req=doc&amp;base=LAW&amp;n=439201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1871&amp;dst=244" TargetMode="External"/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451871" TargetMode="External"/><Relationship Id="rId39" Type="http://schemas.openxmlformats.org/officeDocument/2006/relationships/hyperlink" Target="https://login.consultant.ru/link/?req=doc&amp;base=LAW&amp;n=452915&amp;dst=3" TargetMode="External"/><Relationship Id="rId34" Type="http://schemas.openxmlformats.org/officeDocument/2006/relationships/hyperlink" Target="https://login.consultant.ru/link/?req=doc&amp;base=LAW&amp;n=470733&amp;dst=100684" TargetMode="External"/><Relationship Id="rId50" Type="http://schemas.openxmlformats.org/officeDocument/2006/relationships/hyperlink" Target="https://login.consultant.ru/link/?req=doc&amp;base=LAW&amp;n=451871&amp;dst=100757" TargetMode="External"/><Relationship Id="rId55" Type="http://schemas.openxmlformats.org/officeDocument/2006/relationships/hyperlink" Target="https://login.consultant.ru/link/?req=doc&amp;base=LAW&amp;n=451871&amp;dst=100902" TargetMode="External"/><Relationship Id="rId76" Type="http://schemas.openxmlformats.org/officeDocument/2006/relationships/hyperlink" Target="https://login.consultant.ru/link/?req=doc&amp;base=LAW&amp;n=442320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451871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1871&amp;dst=100763" TargetMode="External"/><Relationship Id="rId24" Type="http://schemas.openxmlformats.org/officeDocument/2006/relationships/hyperlink" Target="https://login.consultant.ru/link/?req=doc&amp;base=LAW&amp;n=451871&amp;dst=100900" TargetMode="External"/><Relationship Id="rId40" Type="http://schemas.openxmlformats.org/officeDocument/2006/relationships/hyperlink" Target="https://login.consultant.ru/link/?req=doc&amp;base=LAW&amp;n=455810&amp;dst=100682" TargetMode="External"/><Relationship Id="rId45" Type="http://schemas.openxmlformats.org/officeDocument/2006/relationships/hyperlink" Target="https://login.consultant.ru/link/?req=doc&amp;base=LAW&amp;n=451871&amp;dst=780" TargetMode="External"/><Relationship Id="rId66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6147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Лыкова</dc:creator>
  <cp:keywords/>
  <dc:description/>
  <cp:lastModifiedBy>Гричаникова Тамара Григорьевна</cp:lastModifiedBy>
  <cp:revision>12</cp:revision>
  <dcterms:created xsi:type="dcterms:W3CDTF">2024-03-13T11:41:00Z</dcterms:created>
  <dcterms:modified xsi:type="dcterms:W3CDTF">2025-03-18T12:48:00Z</dcterms:modified>
</cp:coreProperties>
</file>